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A09AE" w14:textId="6DE115FE" w:rsidR="00B40059" w:rsidRPr="005603D8" w:rsidRDefault="000B3B50" w:rsidP="00B40059">
      <w:pPr>
        <w:rPr>
          <w:rFonts w:asciiTheme="majorHAnsi" w:hAnsiTheme="majorHAnsi" w:cstheme="majorHAnsi"/>
          <w:color w:val="FF0000"/>
          <w:sz w:val="28"/>
          <w:szCs w:val="28"/>
          <w:lang w:val="en-US"/>
        </w:rPr>
      </w:pPr>
      <w:r w:rsidRPr="005603D8">
        <w:rPr>
          <w:rFonts w:asciiTheme="majorHAnsi" w:hAnsiTheme="majorHAnsi" w:cstheme="majorHAnsi"/>
          <w:color w:val="FF0000"/>
          <w:sz w:val="28"/>
          <w:szCs w:val="28"/>
          <w:lang w:val="en-US"/>
        </w:rPr>
        <w:t>Information</w:t>
      </w:r>
      <w:r w:rsidR="005603D8" w:rsidRPr="005603D8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letter from</w:t>
      </w:r>
      <w:r w:rsidR="00B40059" w:rsidRPr="005603D8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</w:t>
      </w:r>
      <w:r w:rsidR="005603D8" w:rsidRPr="005603D8">
        <w:rPr>
          <w:rFonts w:asciiTheme="majorHAnsi" w:hAnsiTheme="majorHAnsi" w:cstheme="majorHAnsi"/>
          <w:color w:val="FF0000"/>
          <w:sz w:val="28"/>
          <w:szCs w:val="28"/>
          <w:lang w:val="en-US"/>
        </w:rPr>
        <w:t>company</w:t>
      </w:r>
      <w:r w:rsidR="00E3322D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to employees</w:t>
      </w:r>
    </w:p>
    <w:p w14:paraId="29E23C04" w14:textId="77777777" w:rsidR="00B40059" w:rsidRPr="005603D8" w:rsidRDefault="00B40059" w:rsidP="00B40059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</w:p>
    <w:p w14:paraId="67253D31" w14:textId="77777777" w:rsidR="00B40059" w:rsidRPr="00D8284E" w:rsidRDefault="00B40059" w:rsidP="00B40059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  <w:r w:rsidRPr="00D8284E">
        <w:rPr>
          <w:rFonts w:asciiTheme="majorHAnsi" w:hAnsiTheme="majorHAnsi" w:cstheme="majorHAnsi"/>
          <w:color w:val="FF0000"/>
          <w:sz w:val="22"/>
          <w:szCs w:val="22"/>
          <w:lang w:val="en-US"/>
        </w:rPr>
        <w:t>Subject line</w:t>
      </w:r>
    </w:p>
    <w:p w14:paraId="1AA9758B" w14:textId="609FD138" w:rsidR="00B40059" w:rsidRPr="00B92580" w:rsidRDefault="00B92580" w:rsidP="00B40059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Important</w:t>
      </w:r>
      <w:r w:rsidR="00B40059"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: </w:t>
      </w:r>
      <w:r w:rsidR="001A64C3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From </w:t>
      </w:r>
      <w:proofErr w:type="gramStart"/>
      <w:r w:rsidR="001A64C3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July</w:t>
      </w:r>
      <w:proofErr w:type="gramEnd"/>
      <w:r w:rsidR="00B40059"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you</w:t>
      </w:r>
      <w:r w:rsidR="00B40059"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get your</w:t>
      </w:r>
      <w:r w:rsidR="000B3B50"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pay</w:t>
      </w:r>
      <w:r w:rsidR="008B58A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check</w:t>
      </w:r>
      <w:r w:rsidR="00B40059"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i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</w:t>
      </w:r>
      <w:r w:rsidR="00B40059" w:rsidRPr="00B9258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mit.dk</w:t>
      </w:r>
    </w:p>
    <w:p w14:paraId="720F08D2" w14:textId="77777777" w:rsidR="00B40059" w:rsidRPr="00B92580" w:rsidRDefault="00B40059" w:rsidP="00B40059">
      <w:pPr>
        <w:rPr>
          <w:rFonts w:asciiTheme="majorHAnsi" w:hAnsiTheme="majorHAnsi" w:cstheme="majorHAnsi"/>
          <w:color w:val="FF0000"/>
          <w:lang w:val="en-US"/>
        </w:rPr>
      </w:pPr>
    </w:p>
    <w:p w14:paraId="45D24A63" w14:textId="19D58361" w:rsidR="00B40059" w:rsidRPr="00D8284E" w:rsidRDefault="0096180A" w:rsidP="00B40059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  <w:proofErr w:type="spellStart"/>
      <w:r w:rsidRPr="00D8284E">
        <w:rPr>
          <w:rFonts w:asciiTheme="majorHAnsi" w:hAnsiTheme="majorHAnsi" w:cstheme="majorHAnsi"/>
          <w:color w:val="FF0000"/>
          <w:sz w:val="22"/>
          <w:szCs w:val="22"/>
          <w:lang w:val="en-US"/>
        </w:rPr>
        <w:t>Headlline</w:t>
      </w:r>
      <w:proofErr w:type="spellEnd"/>
    </w:p>
    <w:p w14:paraId="5A1D500E" w14:textId="68001F9B" w:rsidR="00B40059" w:rsidRPr="0096180A" w:rsidRDefault="001A64C3" w:rsidP="00B40059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  <w:r>
        <w:rPr>
          <w:rFonts w:asciiTheme="majorHAnsi" w:hAnsiTheme="majorHAnsi" w:cstheme="majorHAnsi"/>
          <w:color w:val="000000" w:themeColor="text1"/>
          <w:sz w:val="48"/>
          <w:szCs w:val="48"/>
          <w:lang w:val="en-US"/>
        </w:rPr>
        <w:t>Important: From July</w:t>
      </w:r>
      <w:bookmarkStart w:id="0" w:name="_GoBack"/>
      <w:bookmarkEnd w:id="0"/>
      <w:r w:rsidR="009875A6" w:rsidRPr="009875A6">
        <w:rPr>
          <w:rFonts w:asciiTheme="majorHAnsi" w:hAnsiTheme="majorHAnsi" w:cstheme="majorHAnsi"/>
          <w:color w:val="000000" w:themeColor="text1"/>
          <w:sz w:val="48"/>
          <w:szCs w:val="48"/>
          <w:lang w:val="en-US"/>
        </w:rPr>
        <w:t xml:space="preserve"> you get your pay</w:t>
      </w:r>
      <w:r w:rsidR="008B58AB">
        <w:rPr>
          <w:rFonts w:asciiTheme="majorHAnsi" w:hAnsiTheme="majorHAnsi" w:cstheme="majorHAnsi"/>
          <w:color w:val="000000" w:themeColor="text1"/>
          <w:sz w:val="48"/>
          <w:szCs w:val="48"/>
          <w:lang w:val="en-US"/>
        </w:rPr>
        <w:t>check</w:t>
      </w:r>
      <w:r w:rsidR="009875A6" w:rsidRPr="009875A6">
        <w:rPr>
          <w:rFonts w:asciiTheme="majorHAnsi" w:hAnsiTheme="majorHAnsi" w:cstheme="majorHAnsi"/>
          <w:color w:val="000000" w:themeColor="text1"/>
          <w:sz w:val="48"/>
          <w:szCs w:val="48"/>
          <w:lang w:val="en-US"/>
        </w:rPr>
        <w:t xml:space="preserve"> in mit.dk</w:t>
      </w:r>
    </w:p>
    <w:p w14:paraId="54612DC9" w14:textId="77777777" w:rsidR="009875A6" w:rsidRDefault="009875A6" w:rsidP="00B40059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</w:p>
    <w:p w14:paraId="3195223F" w14:textId="7099C7D2" w:rsidR="00B40059" w:rsidRPr="0096180A" w:rsidRDefault="009875A6" w:rsidP="00B40059">
      <w:pPr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  <w:r>
        <w:rPr>
          <w:rFonts w:asciiTheme="majorHAnsi" w:hAnsiTheme="majorHAnsi" w:cstheme="majorHAnsi"/>
          <w:color w:val="FF0000"/>
          <w:sz w:val="22"/>
          <w:szCs w:val="22"/>
          <w:lang w:val="en-US"/>
        </w:rPr>
        <w:t xml:space="preserve">Letter </w:t>
      </w:r>
      <w:r w:rsidR="00B40059" w:rsidRPr="0096180A">
        <w:rPr>
          <w:rFonts w:asciiTheme="majorHAnsi" w:hAnsiTheme="majorHAnsi" w:cstheme="majorHAnsi"/>
          <w:color w:val="FF0000"/>
          <w:sz w:val="22"/>
          <w:szCs w:val="22"/>
          <w:lang w:val="en-US"/>
        </w:rPr>
        <w:t>te</w:t>
      </w:r>
      <w:r>
        <w:rPr>
          <w:rFonts w:asciiTheme="majorHAnsi" w:hAnsiTheme="majorHAnsi" w:cstheme="majorHAnsi"/>
          <w:color w:val="FF0000"/>
          <w:sz w:val="22"/>
          <w:szCs w:val="22"/>
          <w:lang w:val="en-US"/>
        </w:rPr>
        <w:t>xt</w:t>
      </w:r>
    </w:p>
    <w:p w14:paraId="414F99B6" w14:textId="028A6AFF" w:rsidR="00B40059" w:rsidRPr="00212077" w:rsidRDefault="0096180A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21207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Dear</w:t>
      </w:r>
      <w:r w:rsidR="00B40059" w:rsidRPr="0021207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="00B40059"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[</w:t>
      </w:r>
      <w:r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Name</w:t>
      </w:r>
      <w:r w:rsidR="00B40059"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 xml:space="preserve"> </w:t>
      </w:r>
      <w:proofErr w:type="spellStart"/>
      <w:r w:rsidR="00F44E85"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Namesen</w:t>
      </w:r>
      <w:proofErr w:type="spellEnd"/>
      <w:r w:rsidR="00B40059"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]</w:t>
      </w:r>
    </w:p>
    <w:p w14:paraId="25C8B841" w14:textId="77777777" w:rsidR="00B40059" w:rsidRPr="00212077" w:rsidRDefault="00B40059" w:rsidP="00B40059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6DE8B56C" w14:textId="5C14B6DF" w:rsidR="00B40059" w:rsidRDefault="004A19BA" w:rsidP="00B40059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In </w:t>
      </w:r>
      <w:r w:rsidR="00353A36">
        <w:rPr>
          <w:rFonts w:asciiTheme="majorHAnsi" w:hAnsiTheme="majorHAnsi" w:cstheme="majorHAnsi"/>
          <w:b/>
          <w:bCs/>
          <w:color w:val="000000" w:themeColor="text1"/>
          <w:lang w:val="en-US"/>
        </w:rPr>
        <w:t>future</w:t>
      </w:r>
      <w:r w:rsidR="00212077" w:rsidRPr="00212077">
        <w:rPr>
          <w:rFonts w:asciiTheme="majorHAnsi" w:hAnsiTheme="majorHAnsi" w:cstheme="majorHAnsi"/>
          <w:b/>
          <w:bCs/>
          <w:color w:val="000000" w:themeColor="text1"/>
          <w:lang w:val="en-US"/>
        </w:rPr>
        <w:t>, you must look for your pay</w:t>
      </w:r>
      <w:r w:rsidR="008B58AB">
        <w:rPr>
          <w:rFonts w:asciiTheme="majorHAnsi" w:hAnsiTheme="majorHAnsi" w:cstheme="majorHAnsi"/>
          <w:b/>
          <w:bCs/>
          <w:color w:val="000000" w:themeColor="text1"/>
          <w:lang w:val="en-US"/>
        </w:rPr>
        <w:t>check</w:t>
      </w:r>
      <w:r w:rsidR="00212077" w:rsidRPr="00212077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from </w:t>
      </w:r>
      <w:r w:rsidR="00212077" w:rsidRPr="00E3322D">
        <w:rPr>
          <w:rFonts w:asciiTheme="majorHAnsi" w:hAnsiTheme="majorHAnsi" w:cstheme="majorHAnsi"/>
          <w:b/>
          <w:bCs/>
          <w:color w:val="000000" w:themeColor="text1"/>
          <w:highlight w:val="yellow"/>
          <w:lang w:val="en-US"/>
        </w:rPr>
        <w:t>[company name]</w:t>
      </w:r>
      <w:r w:rsidR="00212077" w:rsidRPr="00212077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in mit.dk</w:t>
      </w:r>
    </w:p>
    <w:p w14:paraId="41EDEB8E" w14:textId="77777777" w:rsidR="00212077" w:rsidRPr="00212077" w:rsidRDefault="00212077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6EC3A1F3" w14:textId="657EB7D1" w:rsidR="00B40059" w:rsidRDefault="00212077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21207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From 21 March, all citizens in Denmark will receive digital mail from public and private companies in a new app, mit.dk. You will get your pay</w:t>
      </w:r>
      <w:r w:rsidR="00D8284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check</w:t>
      </w:r>
      <w:r w:rsidRPr="00212077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here in the future, and there are several good reasons for this.</w:t>
      </w:r>
    </w:p>
    <w:p w14:paraId="15418738" w14:textId="77777777" w:rsidR="00212077" w:rsidRPr="00212077" w:rsidRDefault="00212077" w:rsidP="00B40059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787E5778" w14:textId="77777777" w:rsidR="00E61D2B" w:rsidRPr="00E61D2B" w:rsidRDefault="00E61D2B" w:rsidP="00B40059">
      <w:pPr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</w:pPr>
      <w:proofErr w:type="gramStart"/>
      <w:r w:rsidRPr="00E61D2B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mit.dk</w:t>
      </w:r>
      <w:proofErr w:type="gramEnd"/>
      <w:r w:rsidRPr="00E61D2B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makes everyday life easier for both you and us</w:t>
      </w:r>
    </w:p>
    <w:p w14:paraId="79A26A8B" w14:textId="1F8EF500" w:rsidR="00B50C49" w:rsidRPr="00B50C49" w:rsidRDefault="00B50C49" w:rsidP="00B50C4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50C4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In </w:t>
      </w:r>
      <w:proofErr w:type="gramStart"/>
      <w:r w:rsidRPr="00B50C4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mit.dk</w:t>
      </w:r>
      <w:proofErr w:type="gramEnd"/>
      <w:r w:rsidRPr="00B50C4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you can see and read important digital mail, as you are used to. You have a better overview of what you receive. </w:t>
      </w:r>
      <w:proofErr w:type="gramStart"/>
      <w:r w:rsidRPr="00B50C4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And</w:t>
      </w:r>
      <w:proofErr w:type="gramEnd"/>
      <w:r w:rsidRPr="00B50C4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all your documents are sent and stored under secure conditions, so your personal and confidential information are well protected.</w:t>
      </w:r>
    </w:p>
    <w:p w14:paraId="66DE47DC" w14:textId="77777777" w:rsidR="00B50C49" w:rsidRPr="00B50C49" w:rsidRDefault="00B50C49" w:rsidP="00B50C4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0836EDA2" w14:textId="114A7924" w:rsidR="00B40059" w:rsidRDefault="00B50C49" w:rsidP="00B50C4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B50C4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During 2022, you can also sign documents, book appointments and pay bills in mit.dk, </w:t>
      </w:r>
      <w:r w:rsidR="004A3546" w:rsidRPr="004A3546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without having to navigate or log in anywhere else</w:t>
      </w:r>
      <w:r w:rsidRPr="00B50C4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.</w:t>
      </w:r>
    </w:p>
    <w:p w14:paraId="72B862F4" w14:textId="77777777" w:rsidR="00B50C49" w:rsidRPr="00B50C49" w:rsidRDefault="00B50C49" w:rsidP="00B50C49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3EEF4673" w14:textId="77777777" w:rsidR="00F769CA" w:rsidRPr="00F769CA" w:rsidRDefault="00F769CA" w:rsidP="00B40059">
      <w:pPr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</w:pPr>
      <w:r w:rsidRPr="00F769CA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Log in to mit.dk with your </w:t>
      </w:r>
      <w:proofErr w:type="spellStart"/>
      <w:r w:rsidRPr="00F769CA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NemID</w:t>
      </w:r>
      <w:proofErr w:type="spellEnd"/>
      <w:r w:rsidRPr="00F769CA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 xml:space="preserve"> or </w:t>
      </w:r>
      <w:proofErr w:type="spellStart"/>
      <w:r w:rsidRPr="00F769CA">
        <w:rPr>
          <w:rFonts w:asciiTheme="majorHAnsi" w:hAnsiTheme="majorHAnsi" w:cstheme="majorHAnsi"/>
          <w:color w:val="000000" w:themeColor="text1"/>
          <w:sz w:val="32"/>
          <w:szCs w:val="32"/>
          <w:lang w:val="en-US"/>
        </w:rPr>
        <w:t>MitID</w:t>
      </w:r>
      <w:proofErr w:type="spellEnd"/>
    </w:p>
    <w:p w14:paraId="6DCB24C0" w14:textId="67DF944F" w:rsidR="00B40059" w:rsidRDefault="00F769CA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F769CA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As a citizen of Denmark, you automatically have access to mit.dk from 21 March 2022. You can log </w:t>
      </w:r>
      <w:r w:rsidR="00602E0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in</w:t>
      </w:r>
      <w:r w:rsidRPr="00F769CA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to mit.dk with your </w:t>
      </w:r>
      <w:proofErr w:type="spellStart"/>
      <w:r w:rsidRPr="00F769CA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NemID</w:t>
      </w:r>
      <w:proofErr w:type="spellEnd"/>
      <w:r w:rsidRPr="00F769CA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or </w:t>
      </w:r>
      <w:proofErr w:type="spellStart"/>
      <w:r w:rsidRPr="00F769CA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MitID</w:t>
      </w:r>
      <w:proofErr w:type="spellEnd"/>
      <w:r w:rsidRPr="00F769CA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as soon as you have downloaded the app to your phone. You can also log in and see your digital mail via </w:t>
      </w:r>
      <w:hyperlink r:id="rId7" w:history="1">
        <w:r w:rsidR="008A73D5" w:rsidRPr="00F34A54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www.mit.dk</w:t>
        </w:r>
      </w:hyperlink>
      <w:r w:rsidRPr="00F769CA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.</w:t>
      </w:r>
    </w:p>
    <w:p w14:paraId="45A82DE0" w14:textId="073DC3E7" w:rsidR="008A73D5" w:rsidRDefault="008A73D5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8A06E5">
        <w:rPr>
          <w:b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1D3E2D" wp14:editId="492219DD">
            <wp:simplePos x="0" y="0"/>
            <wp:positionH relativeFrom="column">
              <wp:posOffset>4147185</wp:posOffset>
            </wp:positionH>
            <wp:positionV relativeFrom="paragraph">
              <wp:posOffset>55880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8793" w14:textId="0FD55C2C" w:rsidR="008A73D5" w:rsidRPr="008A73D5" w:rsidRDefault="008A73D5" w:rsidP="008A73D5">
      <w:pPr>
        <w:ind w:right="2978"/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</w:pPr>
      <w:r w:rsidRPr="008A73D5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Please note! </w:t>
      </w:r>
      <w:proofErr w:type="gramStart"/>
      <w:r w:rsidRPr="008A73D5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>mit.dk</w:t>
      </w:r>
      <w:proofErr w:type="gramEnd"/>
      <w:r w:rsidRPr="008A73D5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 is not the same as mit.id. Mit.id is a login solution. When looking for the mit.dk app, look for this icon.</w:t>
      </w:r>
      <w:r w:rsidRPr="008A73D5">
        <w:rPr>
          <w:b/>
          <w:i/>
          <w:noProof/>
          <w:lang w:val="en-US"/>
        </w:rPr>
        <w:t xml:space="preserve"> </w:t>
      </w:r>
    </w:p>
    <w:p w14:paraId="35AC8307" w14:textId="05930CA4" w:rsidR="00B40059" w:rsidRPr="00F769CA" w:rsidRDefault="00B40059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362B772A" w14:textId="198A60F1" w:rsidR="00B40059" w:rsidRPr="00F44E85" w:rsidRDefault="00B50C49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F44E8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Best regards</w:t>
      </w:r>
    </w:p>
    <w:p w14:paraId="7CCFE69E" w14:textId="77777777" w:rsidR="000B3B50" w:rsidRPr="00F44E85" w:rsidRDefault="000B3B50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3C875502" w14:textId="63983556" w:rsidR="00B40059" w:rsidRPr="00E3322D" w:rsidRDefault="00B40059" w:rsidP="00B40059">
      <w:pPr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</w:pPr>
      <w:r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[</w:t>
      </w:r>
      <w:r w:rsidR="00B50C49"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Name</w:t>
      </w:r>
      <w:r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 xml:space="preserve"> </w:t>
      </w:r>
      <w:proofErr w:type="spellStart"/>
      <w:r w:rsidR="00F44E85"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Namesen</w:t>
      </w:r>
      <w:proofErr w:type="spellEnd"/>
      <w:r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]</w:t>
      </w:r>
    </w:p>
    <w:p w14:paraId="2ED503E5" w14:textId="1481A15E" w:rsidR="00B40059" w:rsidRPr="00F44E85" w:rsidRDefault="00B40059" w:rsidP="00B4005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[</w:t>
      </w:r>
      <w:r w:rsidR="00F44E85"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Company</w:t>
      </w:r>
      <w:r w:rsidRPr="00E3322D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lang w:val="en-US"/>
        </w:rPr>
        <w:t>]</w:t>
      </w:r>
      <w:r w:rsidRPr="00F44E8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br/>
      </w:r>
    </w:p>
    <w:p w14:paraId="240531C6" w14:textId="77777777" w:rsidR="00F44E85" w:rsidRPr="00D8284E" w:rsidRDefault="00F44E85" w:rsidP="00B40059">
      <w:pPr>
        <w:rPr>
          <w:rFonts w:asciiTheme="majorHAnsi" w:hAnsiTheme="majorHAnsi" w:cstheme="majorHAnsi"/>
          <w:sz w:val="32"/>
          <w:szCs w:val="32"/>
          <w:lang w:val="en-US"/>
        </w:rPr>
      </w:pPr>
      <w:proofErr w:type="gramStart"/>
      <w:r w:rsidRPr="00D8284E">
        <w:rPr>
          <w:rFonts w:asciiTheme="majorHAnsi" w:hAnsiTheme="majorHAnsi" w:cstheme="majorHAnsi"/>
          <w:sz w:val="32"/>
          <w:szCs w:val="32"/>
          <w:lang w:val="en-US"/>
        </w:rPr>
        <w:t>mit.dk</w:t>
      </w:r>
      <w:proofErr w:type="gramEnd"/>
      <w:r w:rsidRPr="00D8284E">
        <w:rPr>
          <w:rFonts w:asciiTheme="majorHAnsi" w:hAnsiTheme="majorHAnsi" w:cstheme="majorHAnsi"/>
          <w:sz w:val="32"/>
          <w:szCs w:val="32"/>
          <w:lang w:val="en-US"/>
        </w:rPr>
        <w:t xml:space="preserve"> is for the whole of Denmark</w:t>
      </w:r>
    </w:p>
    <w:p w14:paraId="78CF55FB" w14:textId="77777777" w:rsidR="003C16EC" w:rsidRPr="00D8284E" w:rsidRDefault="003C16EC" w:rsidP="003C16EC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14:paraId="4DBB1D33" w14:textId="603C3DB9" w:rsidR="005A75EC" w:rsidRDefault="003C16EC" w:rsidP="003C16EC">
      <w:r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It started as electronic letters, but is much more today. The Danish </w:t>
      </w:r>
      <w:r w:rsidR="004B7AA9"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Agency </w:t>
      </w:r>
      <w:r w:rsidR="004B7AA9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for </w:t>
      </w:r>
      <w:proofErr w:type="spellStart"/>
      <w:r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Digiti</w:t>
      </w:r>
      <w:r w:rsidR="00146AC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s</w:t>
      </w:r>
      <w:r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ation</w:t>
      </w:r>
      <w:proofErr w:type="spellEnd"/>
      <w:r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has launched </w:t>
      </w:r>
      <w:r w:rsidR="00146AC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N</w:t>
      </w:r>
      <w:r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ext generation </w:t>
      </w:r>
      <w:r w:rsidR="00146AC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D</w:t>
      </w:r>
      <w:r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igital </w:t>
      </w:r>
      <w:r w:rsidR="00146AC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M</w:t>
      </w:r>
      <w:r w:rsidRPr="003C16E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ail to strengthen communication and interaction between citizens and society. Mit.dk is a new, secure and user-friendly infrastructure for everything we have to read and react to in order to make everyday life cohesive. </w:t>
      </w:r>
      <w:r w:rsidRPr="003C16E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Read more at </w:t>
      </w:r>
      <w:r w:rsidR="003E043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www.</w:t>
      </w:r>
      <w:r w:rsidRPr="003C16E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mit.dk</w:t>
      </w:r>
    </w:p>
    <w:sectPr w:rsidR="005A75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9"/>
    <w:rsid w:val="00030D33"/>
    <w:rsid w:val="000B3B50"/>
    <w:rsid w:val="00146ACF"/>
    <w:rsid w:val="001A64C3"/>
    <w:rsid w:val="001D7ABD"/>
    <w:rsid w:val="00212077"/>
    <w:rsid w:val="0022417C"/>
    <w:rsid w:val="00272FA5"/>
    <w:rsid w:val="00353A36"/>
    <w:rsid w:val="003C16EC"/>
    <w:rsid w:val="003E043D"/>
    <w:rsid w:val="004A19BA"/>
    <w:rsid w:val="004A3546"/>
    <w:rsid w:val="004B7AA9"/>
    <w:rsid w:val="00505009"/>
    <w:rsid w:val="005603D8"/>
    <w:rsid w:val="0056382C"/>
    <w:rsid w:val="005A75EC"/>
    <w:rsid w:val="00602E05"/>
    <w:rsid w:val="006871BC"/>
    <w:rsid w:val="007D21AB"/>
    <w:rsid w:val="008A73D5"/>
    <w:rsid w:val="008B5837"/>
    <w:rsid w:val="008B58AB"/>
    <w:rsid w:val="0096180A"/>
    <w:rsid w:val="009875A6"/>
    <w:rsid w:val="00A06DF8"/>
    <w:rsid w:val="00B40059"/>
    <w:rsid w:val="00B50C49"/>
    <w:rsid w:val="00B92580"/>
    <w:rsid w:val="00BA433D"/>
    <w:rsid w:val="00D06E65"/>
    <w:rsid w:val="00D5757A"/>
    <w:rsid w:val="00D8284E"/>
    <w:rsid w:val="00E3322D"/>
    <w:rsid w:val="00E61D2B"/>
    <w:rsid w:val="00F44E85"/>
    <w:rsid w:val="00F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BE76"/>
  <w15:chartTrackingRefBased/>
  <w15:docId w15:val="{9813DE92-870B-4E5D-A952-5A9CE301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0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21AB"/>
    <w:pPr>
      <w:spacing w:after="0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69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6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714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834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7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487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0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31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304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637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913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6776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7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3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90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751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19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612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54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mi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F9491C748D3E64A81C3F9760313FDFE" ma:contentTypeVersion="2" ma:contentTypeDescription="GetOrganized dokument" ma:contentTypeScope="" ma:versionID="1981f57a29cd5c1dfa17653209a08b02">
  <xsd:schema xmlns:xsd="http://www.w3.org/2001/XMLSchema" xmlns:xs="http://www.w3.org/2001/XMLSchema" xmlns:p="http://schemas.microsoft.com/office/2006/metadata/properties" xmlns:ns1="http://schemas.microsoft.com/sharepoint/v3" xmlns:ns2="347BA16D-85AB-4784-90F8-08EF3FC8CB76" xmlns:ns3="7BC14E02-23DD-460D-9B0B-62EA3F5BB610" xmlns:ns4="bf37f16c-366f-4528-851a-347c51cacf4a" targetNamespace="http://schemas.microsoft.com/office/2006/metadata/properties" ma:root="true" ma:fieldsID="9d6d72d2807c32f6151cbb0f9819059a" ns1:_="" ns2:_="" ns3:_="" ns4:_="">
    <xsd:import namespace="http://schemas.microsoft.com/sharepoint/v3"/>
    <xsd:import namespace="347BA16D-85AB-4784-90F8-08EF3FC8CB76"/>
    <xsd:import namespace="7BC14E02-23DD-460D-9B0B-62EA3F5BB610"/>
    <xsd:import namespace="bf37f16c-366f-4528-851a-347c51cacf4a"/>
    <xsd:element name="properties">
      <xsd:complexType>
        <xsd:sequence>
          <xsd:element name="documentManagement">
            <xsd:complexType>
              <xsd:all>
                <xsd:element ref="ns2:Deadline" minOccurs="0"/>
                <xsd:element ref="ns1:AssignedTo" minOccurs="0"/>
                <xsd:element ref="ns1:Reviewer" minOccurs="0"/>
                <xsd:element ref="ns1:DocumentStatus" minOccurs="0"/>
                <xsd:element ref="ns1:DocumentVersion" minOccurs="0"/>
                <xsd:element ref="ns1:Deliverabl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VisualId" minOccurs="0"/>
                <xsd:element ref="ns1:CCMOriginalDoc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3:DeadlineReview" minOccurs="0"/>
                <xsd:element ref="ns3:DeadlineApprova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" nillable="true" ma:displayName="Responsible" ma:description="The project participant responsible for preparing the deliverable and get it approved." ma:list="UserInfo" ma:SharePointGroup="21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4" nillable="true" ma:displayName="Reviewer" ma:description="The person responsible for reviewing and approving the deliverable." ma:list="UserInfo" ma:SharePointGroup="21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tatus" ma:index="5" nillable="true" ma:displayName="Document status" ma:default="01 - Planned" ma:description="&#10;" ma:format="Dropdown" ma:internalName="DocumentStatus">
      <xsd:simpleType>
        <xsd:restriction base="dms:Choice">
          <xsd:enumeration value="01 - Planned"/>
          <xsd:enumeration value="02 - Under development"/>
          <xsd:enumeration value="03 - Completed"/>
          <xsd:enumeration value="04 - Reviewed"/>
          <xsd:enumeration value="05 - Approved"/>
          <xsd:enumeration value="80 - Cancelled"/>
        </xsd:restriction>
      </xsd:simpleType>
    </xsd:element>
    <xsd:element name="DocumentVersion" ma:index="6" nillable="true" ma:displayName="Document version" ma:default="0.1" ma:description="&#10;" ma:internalName="DocumentVersion">
      <xsd:simpleType>
        <xsd:restriction base="dms:Text">
          <xsd:maxLength value="10"/>
        </xsd:restriction>
      </xsd:simpleType>
    </xsd:element>
    <xsd:element name="Deliverable" ma:index="7" nillable="true" ma:displayName="Slutprodukt" ma:internalName="Deliverable">
      <xsd:simpleType>
        <xsd:restriction base="dms:Text">
          <xsd:maxLength value="255"/>
        </xsd:restriction>
      </xsd:simpleType>
    </xsd:element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TemplateID" ma:index="2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4" nillable="true" ma:displayName="CCMSystemID" ma:hidden="true" ma:internalName="CCMSystemID" ma:readOnly="true">
      <xsd:simpleType>
        <xsd:restriction base="dms:Text"/>
      </xsd:simpleType>
    </xsd:element>
    <xsd:element name="WasEncrypted" ma:index="25" nillable="true" ma:displayName="Krypteret" ma:default="False" ma:internalName="WasEncrypted" ma:readOnly="true">
      <xsd:simpleType>
        <xsd:restriction base="dms:Boolean"/>
      </xsd:simpleType>
    </xsd:element>
    <xsd:element name="WasSigned" ma:index="26" nillable="true" ma:displayName="Signeret" ma:default="False" ma:internalName="WasSigned" ma:readOnly="true">
      <xsd:simpleType>
        <xsd:restriction base="dms:Boolean"/>
      </xsd:simpleType>
    </xsd:element>
    <xsd:element name="MailHasAttachments" ma:index="2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8" nillable="true" ma:displayName="Samtale" ma:internalName="CCMConversation" ma:readOnly="true">
      <xsd:simpleType>
        <xsd:restriction base="dms:Text"/>
      </xsd:simpleType>
    </xsd:element>
    <xsd:element name="CCMVisualId" ma:index="29" nillable="true" ma:displayName="Case ID" ma:default="Assigning" ma:description="" ma:internalName="CCMVisualId" ma:readOnly="true">
      <xsd:simpleType>
        <xsd:restriction base="dms:Text"/>
      </xsd:simpleType>
    </xsd:element>
    <xsd:element name="CCMOriginalDocID" ma:index="31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3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PageCount" ma:index="34" nillable="true" ma:displayName="Pages" ma:decimals="0" ma:description="" ma:internalName="CCMPageCount" ma:readOnly="true">
      <xsd:simpleType>
        <xsd:restriction base="dms:Number"/>
      </xsd:simpleType>
    </xsd:element>
    <xsd:element name="CCMCommentCount" ma:index="35" nillable="true" ma:displayName="Comments" ma:decimals="0" ma:description="" ma:internalName="CCMCommentCount" ma:readOnly="true">
      <xsd:simpleType>
        <xsd:restriction base="dms:Number"/>
      </xsd:simpleType>
    </xsd:element>
    <xsd:element name="CCMPreviewAnnotationsTasks" ma:index="36" nillable="true" ma:displayName="Tasks" ma:decimals="0" ma:description="" ma:internalName="CCMPreviewAnnotationsTasks" ma:readOnly="true">
      <xsd:simpleType>
        <xsd:restriction base="dms:Number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A16D-85AB-4784-90F8-08EF3FC8CB76" elementFormDefault="qualified">
    <xsd:import namespace="http://schemas.microsoft.com/office/2006/documentManagement/types"/>
    <xsd:import namespace="http://schemas.microsoft.com/office/infopath/2007/PartnerControls"/>
    <xsd:element name="Deadline" ma:index="2" nillable="true" ma:displayName="Deadline - Completion" ma:description="The date where the deliverable should be finished and approved by the reviwer." ma:format="DateOnly" ma:internalName="Deadlin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4E02-23DD-460D-9B0B-62EA3F5BB610" elementFormDefault="qualified">
    <xsd:import namespace="http://schemas.microsoft.com/office/2006/documentManagement/types"/>
    <xsd:import namespace="http://schemas.microsoft.com/office/infopath/2007/PartnerControls"/>
    <xsd:element name="DeadlineReview" ma:index="38" nillable="true" ma:displayName="Deadline - Review" ma:format="DateOnly" ma:internalName="DeadlineReview" ma:readOnly="false">
      <xsd:simpleType>
        <xsd:restriction base="dms:DateTime"/>
      </xsd:simpleType>
    </xsd:element>
    <xsd:element name="DeadlineApproval" ma:index="39" nillable="true" ma:displayName="Deadline - Approval" ma:format="DateOnly" ma:internalName="DeadlineApprov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7f16c-366f-4528-851a-347c51cacf4a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eadline xmlns="347BA16D-85AB-4784-90F8-08EF3FC8CB76" xsi:nil="true"/>
    <CCMCognitiveType xmlns="http://schemas.microsoft.com/sharepoint/v3" xsi:nil="true"/>
    <DocumentStatus xmlns="http://schemas.microsoft.com/sharepoint/v3">01 - Planned</DocumentStatus>
    <Reviewer xmlns="http://schemas.microsoft.com/sharepoint/v3">
      <UserInfo>
        <DisplayName/>
        <AccountId xsi:nil="true"/>
        <AccountType/>
      </UserInfo>
    </Reviewer>
    <DeadlineApproval xmlns="7BC14E02-23DD-460D-9B0B-62EA3F5BB610" xsi:nil="true"/>
    <DocumentVersion xmlns="http://schemas.microsoft.com/sharepoint/v3">0.1</DocumentVersion>
    <DeadlineReview xmlns="7BC14E02-23DD-460D-9B0B-62EA3F5BB610" xsi:nil="true"/>
    <Deliverable xmlns="http://schemas.microsoft.com/sharepoint/v3" xsi:nil="true"/>
    <CCMMetadataExtractionStatus xmlns="http://schemas.microsoft.com/sharepoint/v3">CCMPageCount:Idle;CCMCommentCount:Idle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MITDK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SystemID xmlns="http://schemas.microsoft.com/sharepoint/v3">a83c9e44-5554-4fe4-9554-0ea6ec621664</CCMSystemID>
    <CCMVisualId xmlns="http://schemas.microsoft.com/sharepoint/v3">MITDK</CCMVisualId>
    <Finalized xmlns="http://schemas.microsoft.com/sharepoint/v3">false</Finalized>
    <CCMPageCount xmlns="http://schemas.microsoft.com/sharepoint/v3">1</CCMPageCount>
    <DocID xmlns="http://schemas.microsoft.com/sharepoint/v3">6650024</DocID>
    <MailHasAttachments xmlns="http://schemas.microsoft.com/sharepoint/v3">false</MailHasAttachments>
    <CCMCommentCount xmlns="http://schemas.microsoft.com/sharepoint/v3">0</CCMCommentCount>
  </documentManagement>
</p:properties>
</file>

<file path=customXml/itemProps1.xml><?xml version="1.0" encoding="utf-8"?>
<ds:datastoreItem xmlns:ds="http://schemas.openxmlformats.org/officeDocument/2006/customXml" ds:itemID="{24B329BB-D284-4738-BA92-76CA7B385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0BD0B-3EE9-48C3-9FE1-9E005B6F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7BA16D-85AB-4784-90F8-08EF3FC8CB76"/>
    <ds:schemaRef ds:uri="7BC14E02-23DD-460D-9B0B-62EA3F5BB610"/>
    <ds:schemaRef ds:uri="bf37f16c-366f-4528-851a-347c51ca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59FD6-1DF6-4CFD-8D23-7A3BC3E57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7BA16D-85AB-4784-90F8-08EF3FC8CB76"/>
    <ds:schemaRef ds:uri="7BC14E02-23DD-460D-9B0B-62EA3F5BB6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Tiller Hansen</dc:creator>
  <cp:keywords/>
  <dc:description/>
  <cp:lastModifiedBy>Brina Lise Vinge</cp:lastModifiedBy>
  <cp:revision>2</cp:revision>
  <dcterms:created xsi:type="dcterms:W3CDTF">2022-05-31T07:54:00Z</dcterms:created>
  <dcterms:modified xsi:type="dcterms:W3CDTF">2022-05-31T07:54:00Z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0x010100AC085CFC53BC46CEA2EADE194AD9D482008F9491C748D3E64A81C3F9760313FDFE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</Properties>
</file>