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0" distT="0" distL="0" distR="0">
            <wp:extent cx="1626066" cy="30393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26066" cy="3039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Kære kollega </w:t>
      </w:r>
    </w:p>
    <w:p w:rsidR="00000000" w:rsidDel="00000000" w:rsidP="00000000" w:rsidRDefault="00000000" w:rsidRPr="00000000" w14:paraId="00000003">
      <w:pPr>
        <w:spacing w:after="0" w:line="276" w:lineRule="auto"/>
        <w:rPr>
          <w:rFonts w:ascii="Arial" w:cs="Arial" w:eastAsia="Arial" w:hAnsi="Arial"/>
          <w:color w:val="434343"/>
          <w:sz w:val="22"/>
          <w:szCs w:val="22"/>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Jeg har en god nyhed til dig! Vi har nemlig fået en ny og brugervenlig medarbejder-app, der hedder My Visma. Appen gør det nemt for dig at se hvor meget ferie, du har optjent. På den måde kan du holde styr på, hvor meget ferie du kan afholde under den nye ferielov, hvor du optjener ferie, samtidig med at du kan afholde den.</w:t>
      </w:r>
    </w:p>
    <w:p w:rsidR="00000000" w:rsidDel="00000000" w:rsidP="00000000" w:rsidRDefault="00000000" w:rsidRPr="00000000" w14:paraId="00000005">
      <w:pPr>
        <w:spacing w:after="0" w:line="276" w:lineRule="auto"/>
        <w:rPr>
          <w:rFonts w:ascii="Arial" w:cs="Arial" w:eastAsia="Arial" w:hAnsi="Arial"/>
          <w:color w:val="434343"/>
          <w:sz w:val="22"/>
          <w:szCs w:val="22"/>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b w:val="1"/>
          <w:color w:val="434343"/>
          <w:sz w:val="22"/>
          <w:szCs w:val="22"/>
        </w:rPr>
      </w:pPr>
      <w:r w:rsidDel="00000000" w:rsidR="00000000" w:rsidRPr="00000000">
        <w:rPr>
          <w:rFonts w:ascii="Arial" w:cs="Arial" w:eastAsia="Arial" w:hAnsi="Arial"/>
          <w:b w:val="1"/>
          <w:color w:val="434343"/>
          <w:sz w:val="22"/>
          <w:szCs w:val="22"/>
          <w:rtl w:val="0"/>
        </w:rPr>
        <w:t xml:space="preserve">Med My Visma appen kan du:</w:t>
      </w:r>
    </w:p>
    <w:p w:rsidR="00000000" w:rsidDel="00000000" w:rsidP="00000000" w:rsidRDefault="00000000" w:rsidRPr="00000000" w14:paraId="00000007">
      <w:pPr>
        <w:numPr>
          <w:ilvl w:val="0"/>
          <w:numId w:val="2"/>
        </w:numPr>
        <w:spacing w:after="0" w:line="276" w:lineRule="auto"/>
        <w:ind w:left="720" w:hanging="360"/>
        <w:rPr>
          <w:rFonts w:ascii="Arial" w:cs="Arial" w:eastAsia="Arial" w:hAnsi="Arial"/>
          <w:color w:val="434343"/>
          <w:sz w:val="22"/>
          <w:szCs w:val="22"/>
          <w:u w:val="none"/>
        </w:rPr>
      </w:pPr>
      <w:r w:rsidDel="00000000" w:rsidR="00000000" w:rsidRPr="00000000">
        <w:rPr>
          <w:rFonts w:ascii="Arial" w:cs="Arial" w:eastAsia="Arial" w:hAnsi="Arial"/>
          <w:color w:val="434343"/>
          <w:sz w:val="22"/>
          <w:szCs w:val="22"/>
          <w:rtl w:val="0"/>
        </w:rPr>
        <w:t xml:space="preserve">få overblik over ferie og fravær </w:t>
      </w:r>
    </w:p>
    <w:p w:rsidR="00000000" w:rsidDel="00000000" w:rsidP="00000000" w:rsidRDefault="00000000" w:rsidRPr="00000000" w14:paraId="00000008">
      <w:pPr>
        <w:numPr>
          <w:ilvl w:val="0"/>
          <w:numId w:val="2"/>
        </w:numPr>
        <w:spacing w:after="0" w:line="276" w:lineRule="auto"/>
        <w:ind w:left="720" w:hanging="360"/>
        <w:rPr>
          <w:rFonts w:ascii="Arial" w:cs="Arial" w:eastAsia="Arial" w:hAnsi="Arial"/>
          <w:color w:val="434343"/>
          <w:sz w:val="22"/>
          <w:szCs w:val="22"/>
          <w:u w:val="none"/>
        </w:rPr>
      </w:pPr>
      <w:r w:rsidDel="00000000" w:rsidR="00000000" w:rsidRPr="00000000">
        <w:rPr>
          <w:rFonts w:ascii="Arial" w:cs="Arial" w:eastAsia="Arial" w:hAnsi="Arial"/>
          <w:color w:val="434343"/>
          <w:sz w:val="22"/>
          <w:szCs w:val="22"/>
          <w:rtl w:val="0"/>
        </w:rPr>
        <w:t xml:space="preserve">ønske om ferie* </w:t>
      </w:r>
    </w:p>
    <w:p w:rsidR="00000000" w:rsidDel="00000000" w:rsidP="00000000" w:rsidRDefault="00000000" w:rsidRPr="00000000" w14:paraId="00000009">
      <w:pPr>
        <w:numPr>
          <w:ilvl w:val="0"/>
          <w:numId w:val="2"/>
        </w:numPr>
        <w:spacing w:after="0" w:line="276" w:lineRule="auto"/>
        <w:ind w:left="720" w:hanging="360"/>
        <w:rPr>
          <w:rFonts w:ascii="Arial" w:cs="Arial" w:eastAsia="Arial" w:hAnsi="Arial"/>
          <w:color w:val="434343"/>
          <w:sz w:val="22"/>
          <w:szCs w:val="22"/>
          <w:u w:val="none"/>
        </w:rPr>
      </w:pPr>
      <w:r w:rsidDel="00000000" w:rsidR="00000000" w:rsidRPr="00000000">
        <w:rPr>
          <w:rFonts w:ascii="Arial" w:cs="Arial" w:eastAsia="Arial" w:hAnsi="Arial"/>
          <w:color w:val="434343"/>
          <w:sz w:val="22"/>
          <w:szCs w:val="22"/>
          <w:rtl w:val="0"/>
        </w:rPr>
        <w:t xml:space="preserve">registrere dit fravær* </w:t>
      </w:r>
    </w:p>
    <w:p w:rsidR="00000000" w:rsidDel="00000000" w:rsidP="00000000" w:rsidRDefault="00000000" w:rsidRPr="00000000" w14:paraId="0000000A">
      <w:pPr>
        <w:spacing w:after="0" w:line="276" w:lineRule="auto"/>
        <w:rPr>
          <w:rFonts w:ascii="Arial" w:cs="Arial" w:eastAsia="Arial" w:hAnsi="Arial"/>
          <w:color w:val="434343"/>
          <w:sz w:val="22"/>
          <w:szCs w:val="22"/>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color w:val="434343"/>
          <w:sz w:val="22"/>
          <w:szCs w:val="22"/>
          <w:shd w:fill="ffe599" w:val="clear"/>
        </w:rPr>
      </w:pPr>
      <w:r w:rsidDel="00000000" w:rsidR="00000000" w:rsidRPr="00000000">
        <w:rPr>
          <w:rFonts w:ascii="Arial" w:cs="Arial" w:eastAsia="Arial" w:hAnsi="Arial"/>
          <w:color w:val="434343"/>
          <w:sz w:val="22"/>
          <w:szCs w:val="22"/>
          <w:shd w:fill="ffe599" w:val="clear"/>
          <w:rtl w:val="0"/>
        </w:rPr>
        <w:t xml:space="preserve">(* Gælder kun hvis I har Self Service eller Leder/medarbejder-modulet.)</w:t>
      </w:r>
    </w:p>
    <w:p w:rsidR="00000000" w:rsidDel="00000000" w:rsidP="00000000" w:rsidRDefault="00000000" w:rsidRPr="00000000" w14:paraId="0000000C">
      <w:pPr>
        <w:spacing w:after="0" w:line="276" w:lineRule="auto"/>
        <w:rPr>
          <w:rFonts w:ascii="Arial" w:cs="Arial" w:eastAsia="Arial" w:hAnsi="Arial"/>
          <w:color w:val="434343"/>
          <w:sz w:val="22"/>
          <w:szCs w:val="22"/>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b w:val="1"/>
          <w:color w:val="434343"/>
          <w:sz w:val="22"/>
          <w:szCs w:val="22"/>
        </w:rPr>
      </w:pPr>
      <w:r w:rsidDel="00000000" w:rsidR="00000000" w:rsidRPr="00000000">
        <w:rPr>
          <w:rFonts w:ascii="Arial" w:cs="Arial" w:eastAsia="Arial" w:hAnsi="Arial"/>
          <w:b w:val="1"/>
          <w:color w:val="434343"/>
          <w:sz w:val="22"/>
          <w:szCs w:val="22"/>
          <w:rtl w:val="0"/>
        </w:rPr>
        <w:t xml:space="preserve">Sådan kommer du i gang:</w:t>
      </w:r>
    </w:p>
    <w:p w:rsidR="00000000" w:rsidDel="00000000" w:rsidP="00000000" w:rsidRDefault="00000000" w:rsidRPr="00000000" w14:paraId="0000000E">
      <w:pPr>
        <w:numPr>
          <w:ilvl w:val="0"/>
          <w:numId w:val="1"/>
        </w:numPr>
        <w:spacing w:after="0" w:line="276" w:lineRule="auto"/>
        <w:ind w:left="720" w:hanging="360"/>
        <w:rPr>
          <w:rFonts w:ascii="Arial" w:cs="Arial" w:eastAsia="Arial" w:hAnsi="Arial"/>
          <w:color w:val="434343"/>
          <w:sz w:val="22"/>
          <w:szCs w:val="22"/>
          <w:u w:val="none"/>
        </w:rPr>
      </w:pPr>
      <w:r w:rsidDel="00000000" w:rsidR="00000000" w:rsidRPr="00000000">
        <w:rPr>
          <w:rFonts w:ascii="Arial" w:cs="Arial" w:eastAsia="Arial" w:hAnsi="Arial"/>
          <w:color w:val="434343"/>
          <w:sz w:val="22"/>
          <w:szCs w:val="22"/>
          <w:rtl w:val="0"/>
        </w:rPr>
        <w:t xml:space="preserve">Hent My Visma appen i App Store eller Google Play</w:t>
      </w:r>
    </w:p>
    <w:p w:rsidR="00000000" w:rsidDel="00000000" w:rsidP="00000000" w:rsidRDefault="00000000" w:rsidRPr="00000000" w14:paraId="0000000F">
      <w:pPr>
        <w:numPr>
          <w:ilvl w:val="0"/>
          <w:numId w:val="1"/>
        </w:numPr>
        <w:spacing w:after="0" w:line="276" w:lineRule="auto"/>
        <w:ind w:left="720" w:hanging="360"/>
        <w:rPr>
          <w:rFonts w:ascii="Arial" w:cs="Arial" w:eastAsia="Arial" w:hAnsi="Arial"/>
          <w:color w:val="434343"/>
          <w:sz w:val="22"/>
          <w:szCs w:val="22"/>
          <w:u w:val="none"/>
        </w:rPr>
      </w:pPr>
      <w:r w:rsidDel="00000000" w:rsidR="00000000" w:rsidRPr="00000000">
        <w:rPr>
          <w:rFonts w:ascii="Arial" w:cs="Arial" w:eastAsia="Arial" w:hAnsi="Arial"/>
          <w:color w:val="434343"/>
          <w:sz w:val="22"/>
          <w:szCs w:val="22"/>
          <w:rtl w:val="0"/>
        </w:rPr>
        <w:t xml:space="preserve">Indtast dine login-oplysninger, som du for nylig har modtaget på mail af login-modul@bluegarden.com</w:t>
      </w:r>
    </w:p>
    <w:p w:rsidR="00000000" w:rsidDel="00000000" w:rsidP="00000000" w:rsidRDefault="00000000" w:rsidRPr="00000000" w14:paraId="00000010">
      <w:pPr>
        <w:numPr>
          <w:ilvl w:val="0"/>
          <w:numId w:val="1"/>
        </w:numPr>
        <w:spacing w:after="0" w:line="276" w:lineRule="auto"/>
        <w:ind w:left="720" w:hanging="360"/>
        <w:rPr>
          <w:rFonts w:ascii="Arial" w:cs="Arial" w:eastAsia="Arial" w:hAnsi="Arial"/>
          <w:color w:val="434343"/>
          <w:sz w:val="22"/>
          <w:szCs w:val="22"/>
          <w:u w:val="none"/>
        </w:rPr>
      </w:pPr>
      <w:r w:rsidDel="00000000" w:rsidR="00000000" w:rsidRPr="00000000">
        <w:rPr>
          <w:rFonts w:ascii="Arial" w:cs="Arial" w:eastAsia="Arial" w:hAnsi="Arial"/>
          <w:color w:val="434343"/>
          <w:sz w:val="22"/>
          <w:szCs w:val="22"/>
          <w:rtl w:val="0"/>
        </w:rPr>
        <w:t xml:space="preserve">Tillykke, du har nu adgang til My Visma appen</w:t>
      </w:r>
    </w:p>
    <w:p w:rsidR="00000000" w:rsidDel="00000000" w:rsidP="00000000" w:rsidRDefault="00000000" w:rsidRPr="00000000" w14:paraId="00000011">
      <w:pPr>
        <w:spacing w:after="0" w:line="276" w:lineRule="auto"/>
        <w:rPr>
          <w:rFonts w:ascii="Arial" w:cs="Arial" w:eastAsia="Arial" w:hAnsi="Arial"/>
          <w:color w:val="434343"/>
          <w:sz w:val="22"/>
          <w:szCs w:val="22"/>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color w:val="434343"/>
          <w:sz w:val="22"/>
          <w:szCs w:val="22"/>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Mange hilsner</w:t>
      </w:r>
    </w:p>
    <w:p w:rsidR="00000000" w:rsidDel="00000000" w:rsidP="00000000" w:rsidRDefault="00000000" w:rsidRPr="00000000" w14:paraId="00000014">
      <w:pPr>
        <w:spacing w:after="0" w:line="276" w:lineRule="auto"/>
        <w:rPr>
          <w:rFonts w:ascii="Arial" w:cs="Arial" w:eastAsia="Arial" w:hAnsi="Arial"/>
          <w:color w:val="434343"/>
          <w:sz w:val="22"/>
          <w:szCs w:val="22"/>
        </w:rPr>
      </w:pPr>
      <w:r w:rsidDel="00000000" w:rsidR="00000000" w:rsidRPr="00000000">
        <w:rPr>
          <w:rtl w:val="0"/>
        </w:rPr>
      </w:r>
    </w:p>
    <w:p w:rsidR="00000000" w:rsidDel="00000000" w:rsidP="00000000" w:rsidRDefault="00000000" w:rsidRPr="00000000" w14:paraId="00000015">
      <w:pPr>
        <w:rPr>
          <w:color w:val="434343"/>
        </w:rPr>
      </w:pPr>
      <w:r w:rsidDel="00000000" w:rsidR="00000000" w:rsidRPr="00000000">
        <w:rPr>
          <w:rtl w:val="0"/>
        </w:rPr>
      </w:r>
    </w:p>
    <w:sectPr>
      <w:headerReference r:id="rId7" w:type="default"/>
      <w:footerReference r:id="rId8" w:type="default"/>
      <w:pgSz w:h="16838" w:w="11906"/>
      <w:pgMar w:bottom="1133.8582677165355" w:top="1133.8582677165355" w:left="1417.3228346456694" w:right="1417.3228346456694" w:header="340.15748031496065" w:footer="340.157480314960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right" w:pos="2550"/>
      </w:tabs>
      <w:jc w:val="right"/>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18"/>
        <w:szCs w:val="18"/>
        <w:lang w:val="en"/>
      </w:rPr>
    </w:rPrDefault>
    <w:pPrDefault>
      <w:pPr>
        <w:spacing w:after="140" w:line="335.9999999999999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960" w:line="240" w:lineRule="auto"/>
    </w:pPr>
    <w:rPr>
      <w:rFonts w:ascii="Open Sans Light" w:cs="Open Sans Light" w:eastAsia="Open Sans Light" w:hAnsi="Open Sans Light"/>
      <w:sz w:val="56"/>
      <w:szCs w:val="56"/>
    </w:rPr>
  </w:style>
  <w:style w:type="paragraph" w:styleId="Heading2">
    <w:name w:val="heading 2"/>
    <w:basedOn w:val="Normal"/>
    <w:next w:val="Normal"/>
    <w:pPr>
      <w:keepNext w:val="1"/>
      <w:keepLines w:val="1"/>
      <w:spacing w:after="160" w:before="640" w:line="240" w:lineRule="auto"/>
    </w:pPr>
    <w:rPr>
      <w:sz w:val="32"/>
      <w:szCs w:val="32"/>
    </w:rPr>
  </w:style>
  <w:style w:type="paragraph" w:styleId="Heading3">
    <w:name w:val="heading 3"/>
    <w:basedOn w:val="Normal"/>
    <w:next w:val="Normal"/>
    <w:pPr>
      <w:keepNext w:val="1"/>
      <w:keepLines w:val="1"/>
      <w:spacing w:after="40" w:before="320" w:lineRule="auto"/>
    </w:pPr>
    <w:rPr>
      <w:rFonts w:ascii="Open Sans SemiBold" w:cs="Open Sans SemiBold" w:eastAsia="Open Sans SemiBold" w:hAnsi="Open Sans SemiBold"/>
      <w:sz w:val="20"/>
      <w:szCs w:val="20"/>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320" w:before="960" w:line="240" w:lineRule="auto"/>
    </w:pPr>
    <w:rPr>
      <w:rFonts w:ascii="Open Sans Light" w:cs="Open Sans Light" w:eastAsia="Open Sans Light" w:hAnsi="Open Sans Light"/>
      <w:sz w:val="80"/>
      <w:szCs w:val="8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